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9373">
      <w:pPr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eastAsia="Arial" w:cs="Arial"/>
          <w:b/>
        </w:rPr>
        <w:t xml:space="preserve">       </w:t>
      </w:r>
    </w:p>
    <w:p w14:paraId="3131C40C">
      <w:pPr>
        <w:spacing w:after="0" w:line="240" w:lineRule="auto"/>
        <w:ind w:left="2160" w:hanging="175"/>
        <w:rPr>
          <w:rFonts w:ascii="Arial" w:hAnsi="Arial" w:eastAsia="Arial" w:cs="Arial"/>
          <w:b/>
          <w:sz w:val="24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-235585</wp:posOffset>
            </wp:positionV>
            <wp:extent cx="1201420" cy="1076325"/>
            <wp:effectExtent l="0" t="0" r="0" b="952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sz w:val="24"/>
          <w:szCs w:val="28"/>
        </w:rPr>
        <w:t xml:space="preserve">                </w:t>
      </w:r>
    </w:p>
    <w:p w14:paraId="314EC85C">
      <w:pPr>
        <w:spacing w:after="0" w:line="240" w:lineRule="auto"/>
        <w:ind w:left="2160" w:hanging="175"/>
        <w:rPr>
          <w:rFonts w:ascii="Arial" w:hAnsi="Arial" w:eastAsia="Arial" w:cs="Arial"/>
          <w:b/>
          <w:sz w:val="24"/>
          <w:szCs w:val="28"/>
        </w:rPr>
      </w:pPr>
      <w:r>
        <w:rPr>
          <w:rFonts w:ascii="Arial" w:hAnsi="Arial" w:eastAsia="Arial" w:cs="Arial"/>
          <w:b/>
          <w:sz w:val="24"/>
          <w:szCs w:val="28"/>
        </w:rPr>
        <w:t xml:space="preserve">      </w:t>
      </w:r>
    </w:p>
    <w:p w14:paraId="421E6774">
      <w:pPr>
        <w:spacing w:after="0" w:line="240" w:lineRule="auto"/>
        <w:ind w:left="2160" w:hanging="175"/>
        <w:rPr>
          <w:rFonts w:ascii="Arial" w:hAnsi="Arial" w:eastAsia="Arial" w:cs="Arial"/>
          <w:b/>
          <w:sz w:val="24"/>
          <w:szCs w:val="28"/>
        </w:rPr>
      </w:pPr>
      <w:r>
        <w:rPr>
          <w:rFonts w:ascii="Arial" w:hAnsi="Arial" w:eastAsia="Arial" w:cs="Arial"/>
          <w:b/>
          <w:sz w:val="24"/>
          <w:szCs w:val="28"/>
        </w:rPr>
        <w:t xml:space="preserve">                      ÖZEL ÇAĞ İLKOKULU</w:t>
      </w:r>
    </w:p>
    <w:p w14:paraId="23739FCA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8"/>
        </w:rPr>
      </w:pPr>
      <w:r>
        <w:rPr>
          <w:rFonts w:ascii="Arial" w:hAnsi="Arial" w:eastAsia="Arial" w:cs="Arial"/>
          <w:b/>
          <w:sz w:val="24"/>
          <w:szCs w:val="28"/>
        </w:rPr>
        <w:t>2025 - 2026 ÖĞRETİM YILI</w:t>
      </w:r>
    </w:p>
    <w:p w14:paraId="25C5C946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8"/>
        </w:rPr>
      </w:pPr>
      <w:r>
        <w:rPr>
          <w:rFonts w:ascii="Arial" w:hAnsi="Arial" w:eastAsia="Arial" w:cs="Arial"/>
          <w:b/>
          <w:sz w:val="24"/>
          <w:szCs w:val="28"/>
        </w:rPr>
        <w:t>2. SINIFLAR İÇİN GEREKLİ MATERYALLER</w:t>
      </w:r>
    </w:p>
    <w:p w14:paraId="3994CA3D">
      <w:pPr>
        <w:spacing w:after="0" w:line="240" w:lineRule="auto"/>
        <w:rPr>
          <w:rFonts w:ascii="Arial" w:hAnsi="Arial" w:eastAsia="Arial" w:cs="Arial"/>
          <w:b/>
          <w:sz w:val="24"/>
          <w:szCs w:val="28"/>
        </w:rPr>
      </w:pPr>
    </w:p>
    <w:p w14:paraId="5F08CE26">
      <w:pPr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color w:val="FF0000"/>
          <w:szCs w:val="24"/>
        </w:rPr>
        <w:t>***YARDIMCI KAYNAK, HİKAYE KİTAPLARI, İNGİLİZCE VE ALMANCA KİTAPLARI OKULDA ÖĞRENCİLERİMİZE TESLİM EDİLECEKTİR.</w:t>
      </w:r>
      <w:r>
        <w:rPr>
          <w:rFonts w:ascii="Arial" w:hAnsi="Arial" w:eastAsia="Arial" w:cs="Arial"/>
          <w:b/>
          <w:szCs w:val="24"/>
        </w:rPr>
        <w:tab/>
      </w:r>
    </w:p>
    <w:p w14:paraId="6FD980E3">
      <w:pPr>
        <w:spacing w:after="0" w:line="240" w:lineRule="auto"/>
        <w:rPr>
          <w:rFonts w:ascii="Times New Roman" w:hAnsi="Times New Roman" w:eastAsia="Times New Roman" w:cs="Times New Roman"/>
          <w:sz w:val="18"/>
          <w:szCs w:val="20"/>
        </w:rPr>
      </w:pPr>
    </w:p>
    <w:p w14:paraId="063272B0">
      <w:pPr>
        <w:pStyle w:val="4"/>
        <w:keepLines w:val="0"/>
        <w:spacing w:before="0" w:after="0" w:line="240" w:lineRule="auto"/>
        <w:rPr>
          <w:rFonts w:ascii="Arial" w:hAnsi="Arial" w:eastAsia="Arial" w:cs="Arial"/>
          <w:sz w:val="22"/>
          <w:szCs w:val="24"/>
          <w:u w:val="single"/>
        </w:rPr>
      </w:pPr>
      <w:r>
        <w:rPr>
          <w:rFonts w:ascii="Arial" w:hAnsi="Arial" w:eastAsia="Arial" w:cs="Arial"/>
          <w:sz w:val="22"/>
          <w:szCs w:val="24"/>
          <w:u w:val="single"/>
        </w:rPr>
        <w:t>DEFTERLER</w:t>
      </w:r>
    </w:p>
    <w:p w14:paraId="586684E8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1.</w:t>
      </w:r>
      <w:r>
        <w:rPr>
          <w:rFonts w:ascii="Arial" w:hAnsi="Arial" w:eastAsia="Arial" w:cs="Arial"/>
          <w:szCs w:val="24"/>
        </w:rPr>
        <w:t>Türkçe</w:t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>: 60 yapraklı, tek çizgili, büyük boy telsiz 1 adet</w:t>
      </w:r>
    </w:p>
    <w:p w14:paraId="7005903F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2</w:t>
      </w:r>
      <w:r>
        <w:rPr>
          <w:rFonts w:ascii="Arial" w:hAnsi="Arial" w:eastAsia="Arial" w:cs="Arial"/>
          <w:szCs w:val="24"/>
        </w:rPr>
        <w:t xml:space="preserve">.Matematik </w:t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>: 80 yapraklı, büyük boy, kareli defter telsiz 1 adet</w:t>
      </w:r>
    </w:p>
    <w:p w14:paraId="207BA42B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3.</w:t>
      </w:r>
      <w:r>
        <w:rPr>
          <w:rFonts w:ascii="Arial" w:hAnsi="Arial" w:eastAsia="Arial" w:cs="Arial"/>
          <w:szCs w:val="24"/>
        </w:rPr>
        <w:t>Hayat Bilgisi</w:t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>: 40 yapraklı, büyük boy çizgili defter telsiz 1 adet</w:t>
      </w:r>
    </w:p>
    <w:p w14:paraId="4255D306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4.</w:t>
      </w:r>
      <w:r>
        <w:rPr>
          <w:rFonts w:ascii="Arial" w:hAnsi="Arial" w:eastAsia="Arial" w:cs="Arial"/>
          <w:szCs w:val="24"/>
        </w:rPr>
        <w:t>İngilizce</w:t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>: Büyük boy, çizgili 100 yapraklı 1 adet</w:t>
      </w:r>
    </w:p>
    <w:p w14:paraId="718D5901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5.</w:t>
      </w:r>
      <w:r>
        <w:rPr>
          <w:rFonts w:ascii="Arial" w:hAnsi="Arial" w:eastAsia="Arial" w:cs="Arial"/>
          <w:szCs w:val="24"/>
        </w:rPr>
        <w:t>Müzik</w:t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ab/>
      </w:r>
      <w:r>
        <w:rPr>
          <w:rFonts w:ascii="Arial" w:hAnsi="Arial" w:eastAsia="Arial" w:cs="Arial"/>
          <w:szCs w:val="24"/>
        </w:rPr>
        <w:t xml:space="preserve">: </w:t>
      </w:r>
      <w:r>
        <w:rPr>
          <w:rFonts w:ascii="Arial" w:hAnsi="Arial" w:eastAsia="Arial" w:cs="Arial"/>
        </w:rPr>
        <w:t>1 adet Müzik Defteri Ve Melodika (37 tuşlu)</w:t>
      </w:r>
    </w:p>
    <w:p w14:paraId="569C74AC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6.</w:t>
      </w:r>
      <w:r>
        <w:rPr>
          <w:rFonts w:ascii="Arial" w:hAnsi="Arial" w:eastAsia="Arial" w:cs="Arial"/>
          <w:szCs w:val="24"/>
        </w:rPr>
        <w:t>Geometri tahtası</w:t>
      </w:r>
    </w:p>
    <w:p w14:paraId="4B34C752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***Ödevlerini not almaları için bir defter  </w:t>
      </w:r>
    </w:p>
    <w:p w14:paraId="42CF70A7">
      <w:pPr>
        <w:spacing w:after="0" w:line="240" w:lineRule="auto"/>
        <w:rPr>
          <w:rFonts w:ascii="Arial" w:hAnsi="Arial" w:eastAsia="Arial" w:cs="Arial"/>
          <w:b/>
          <w:szCs w:val="24"/>
        </w:rPr>
      </w:pPr>
      <w:r>
        <w:rPr>
          <w:rFonts w:ascii="Arial" w:hAnsi="Arial" w:eastAsia="Arial" w:cs="Arial"/>
          <w:b/>
          <w:szCs w:val="24"/>
        </w:rPr>
        <w:t>*** Defter üzerine ders adlarının yazılması önemle rica olunur.</w:t>
      </w:r>
    </w:p>
    <w:p w14:paraId="2B2184AB">
      <w:pPr>
        <w:spacing w:after="0" w:line="240" w:lineRule="auto"/>
        <w:rPr>
          <w:rFonts w:ascii="Arial" w:hAnsi="Arial" w:eastAsia="Arial" w:cs="Arial"/>
          <w:sz w:val="14"/>
          <w:szCs w:val="16"/>
        </w:rPr>
      </w:pPr>
    </w:p>
    <w:p w14:paraId="3FEB7155">
      <w:pPr>
        <w:pStyle w:val="4"/>
        <w:keepLines w:val="0"/>
        <w:spacing w:before="0" w:after="0" w:line="240" w:lineRule="auto"/>
        <w:rPr>
          <w:rFonts w:ascii="Arial" w:hAnsi="Arial" w:eastAsia="Arial" w:cs="Arial"/>
          <w:sz w:val="22"/>
          <w:szCs w:val="24"/>
          <w:u w:val="single"/>
        </w:rPr>
      </w:pPr>
    </w:p>
    <w:p w14:paraId="4667A238">
      <w:pPr>
        <w:pStyle w:val="4"/>
        <w:keepLines w:val="0"/>
        <w:spacing w:before="0" w:after="0" w:line="240" w:lineRule="auto"/>
        <w:rPr>
          <w:rFonts w:ascii="Arial" w:hAnsi="Arial" w:eastAsia="Arial" w:cs="Arial"/>
          <w:sz w:val="22"/>
          <w:szCs w:val="24"/>
          <w:u w:val="single"/>
        </w:rPr>
      </w:pPr>
      <w:r>
        <w:rPr>
          <w:rFonts w:ascii="Arial" w:hAnsi="Arial" w:eastAsia="Arial" w:cs="Arial"/>
          <w:sz w:val="22"/>
          <w:szCs w:val="24"/>
          <w:u w:val="single"/>
        </w:rPr>
        <w:t>ARAÇ GEREÇLER</w:t>
      </w:r>
    </w:p>
    <w:p w14:paraId="10C71E1B">
      <w:pPr>
        <w:spacing w:after="0" w:line="240" w:lineRule="auto"/>
        <w:rPr>
          <w:rFonts w:ascii="Arial" w:hAnsi="Arial" w:eastAsia="Arial" w:cs="Arial"/>
          <w:b/>
          <w:szCs w:val="24"/>
        </w:rPr>
      </w:pPr>
      <w:r>
        <w:rPr>
          <w:rFonts w:ascii="Arial" w:hAnsi="Arial" w:eastAsia="Arial" w:cs="Arial"/>
          <w:b/>
          <w:szCs w:val="24"/>
        </w:rPr>
        <w:t>1.</w:t>
      </w:r>
      <w:r>
        <w:rPr>
          <w:rFonts w:ascii="Arial" w:hAnsi="Arial" w:eastAsia="Arial" w:cs="Arial"/>
          <w:szCs w:val="24"/>
        </w:rPr>
        <w:t xml:space="preserve">Türkçe Sözlük (Türk Dil Kurumu Son baskı)  </w:t>
      </w:r>
      <w:r>
        <w:rPr>
          <w:rFonts w:ascii="Arial" w:hAnsi="Arial" w:eastAsia="Arial" w:cs="Arial"/>
          <w:b/>
          <w:szCs w:val="24"/>
        </w:rPr>
        <w:t>Evde varsa alınmaması rica olunur.</w:t>
      </w:r>
    </w:p>
    <w:p w14:paraId="41DAAA88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 xml:space="preserve">3. </w:t>
      </w:r>
      <w:r>
        <w:rPr>
          <w:rFonts w:ascii="Arial" w:hAnsi="Arial" w:eastAsia="Arial" w:cs="Arial"/>
          <w:szCs w:val="24"/>
        </w:rPr>
        <w:t>Makas</w:t>
      </w:r>
    </w:p>
    <w:p w14:paraId="7CCCEA23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4.</w:t>
      </w:r>
      <w:r>
        <w:rPr>
          <w:rFonts w:ascii="Arial" w:hAnsi="Arial" w:eastAsia="Arial" w:cs="Arial"/>
          <w:szCs w:val="24"/>
        </w:rPr>
        <w:t xml:space="preserve"> Pritt </w:t>
      </w:r>
    </w:p>
    <w:p w14:paraId="5C3F2C89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5.</w:t>
      </w:r>
      <w:r>
        <w:rPr>
          <w:rFonts w:ascii="Arial" w:hAnsi="Arial" w:eastAsia="Arial" w:cs="Arial"/>
          <w:szCs w:val="24"/>
        </w:rPr>
        <w:t xml:space="preserve"> 20 cm’lik cetvel,(esnek olmayacak) </w:t>
      </w:r>
    </w:p>
    <w:p w14:paraId="7E9C6C4A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6.</w:t>
      </w:r>
      <w:r>
        <w:rPr>
          <w:rFonts w:ascii="Arial" w:hAnsi="Arial" w:eastAsia="Arial" w:cs="Arial"/>
          <w:szCs w:val="24"/>
        </w:rPr>
        <w:t xml:space="preserve"> 4 adet zarf dosya </w:t>
      </w:r>
    </w:p>
    <w:p w14:paraId="51F361FF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 xml:space="preserve">7. </w:t>
      </w:r>
      <w:r>
        <w:rPr>
          <w:rFonts w:ascii="Arial" w:hAnsi="Arial" w:eastAsia="Arial" w:cs="Arial"/>
          <w:szCs w:val="24"/>
        </w:rPr>
        <w:t>Kırmızı kurşun kalem, yuvarlak kurşun kalem(uçlu kalem olmayacak)</w:t>
      </w:r>
    </w:p>
    <w:p w14:paraId="01034B15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 xml:space="preserve">8. </w:t>
      </w:r>
      <w:r>
        <w:rPr>
          <w:rFonts w:ascii="Arial" w:hAnsi="Arial" w:eastAsia="Arial" w:cs="Arial"/>
          <w:szCs w:val="24"/>
        </w:rPr>
        <w:t>Bir paket yapışkansız eva kağıdı.</w:t>
      </w:r>
    </w:p>
    <w:p w14:paraId="76641721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 xml:space="preserve">9. </w:t>
      </w:r>
      <w:r>
        <w:rPr>
          <w:rFonts w:ascii="Arial" w:hAnsi="Arial" w:eastAsia="Arial" w:cs="Arial"/>
          <w:szCs w:val="24"/>
        </w:rPr>
        <w:t>Bir paket A4 kağıdı.</w:t>
      </w:r>
    </w:p>
    <w:p w14:paraId="78D83729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10.</w:t>
      </w:r>
      <w:r>
        <w:rPr>
          <w:rFonts w:ascii="Arial" w:hAnsi="Arial" w:eastAsia="Arial" w:cs="Arial"/>
          <w:szCs w:val="24"/>
        </w:rPr>
        <w:t>Hazneli kalemtıraş, Silgi</w:t>
      </w:r>
    </w:p>
    <w:p w14:paraId="19C9141C">
      <w:pPr>
        <w:spacing w:after="0" w:line="240" w:lineRule="auto"/>
        <w:rPr>
          <w:rFonts w:ascii="Arial" w:hAnsi="Arial" w:eastAsia="Arial" w:cs="Arial"/>
          <w:b/>
          <w:szCs w:val="24"/>
        </w:rPr>
      </w:pPr>
    </w:p>
    <w:p w14:paraId="0ED2C142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İngilizce</w:t>
      </w:r>
      <w:r>
        <w:rPr>
          <w:rFonts w:ascii="Arial" w:hAnsi="Arial" w:eastAsia="Arial" w:cs="Arial"/>
          <w:b/>
          <w:szCs w:val="24"/>
        </w:rPr>
        <w:tab/>
      </w:r>
      <w:r>
        <w:rPr>
          <w:rFonts w:ascii="Arial" w:hAnsi="Arial" w:eastAsia="Arial" w:cs="Arial"/>
          <w:szCs w:val="24"/>
        </w:rPr>
        <w:t xml:space="preserve">: 2 adet  prit stick, 12’lik Kuru Boya, Makas, 1 adet mikrofonlu kablolu kulaklık-2 </w:t>
      </w:r>
    </w:p>
    <w:p w14:paraId="52154585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szCs w:val="24"/>
        </w:rPr>
        <w:t xml:space="preserve">                          adet zarf dosya </w:t>
      </w:r>
    </w:p>
    <w:p w14:paraId="1518E6DF">
      <w:pPr>
        <w:spacing w:after="0" w:line="240" w:lineRule="auto"/>
        <w:rPr>
          <w:rFonts w:ascii="Arial" w:hAnsi="Arial" w:eastAsia="Arial" w:cs="Arial"/>
          <w:szCs w:val="24"/>
        </w:rPr>
      </w:pPr>
      <w:r>
        <w:rPr>
          <w:rFonts w:ascii="Arial" w:hAnsi="Arial" w:eastAsia="Arial" w:cs="Arial"/>
          <w:b/>
          <w:szCs w:val="24"/>
        </w:rPr>
        <w:t>Görsel Sanatlar:</w:t>
      </w:r>
      <w:r>
        <w:rPr>
          <w:rFonts w:ascii="Arial" w:hAnsi="Arial" w:eastAsia="Arial" w:cs="Arial"/>
          <w:szCs w:val="24"/>
        </w:rPr>
        <w:t xml:space="preserve">  Kuru Boya, </w:t>
      </w:r>
      <w:r>
        <w:rPr>
          <w:rFonts w:ascii="Arial" w:hAnsi="Arial" w:eastAsia="Arial" w:cs="Arial"/>
        </w:rPr>
        <w:t>Kalın U</w:t>
      </w:r>
      <w:r>
        <w:rPr>
          <w:rFonts w:ascii="Arial" w:hAnsi="Arial" w:eastAsia="Arial" w:cs="Arial"/>
          <w:szCs w:val="24"/>
        </w:rPr>
        <w:t>çlu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zCs w:val="24"/>
        </w:rPr>
        <w:t>Keçeli Kalem,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zCs w:val="24"/>
        </w:rPr>
        <w:t xml:space="preserve">Sulu Boya Seti, Pastel Boya, </w:t>
      </w:r>
      <w:r>
        <w:rPr>
          <w:rFonts w:ascii="Arial" w:hAnsi="Arial" w:eastAsia="Arial" w:cs="Arial"/>
        </w:rPr>
        <w:t>10 adet Fon Kartonu (her renk)</w:t>
      </w:r>
      <w:r>
        <w:rPr>
          <w:rFonts w:ascii="Arial" w:hAnsi="Arial" w:eastAsia="Arial" w:cs="Arial"/>
          <w:szCs w:val="24"/>
        </w:rPr>
        <w:t xml:space="preserve">, Prit (2 adet), Su Kabı, Resim Kalemi,  </w:t>
      </w:r>
    </w:p>
    <w:p w14:paraId="775DAD89">
      <w:pPr>
        <w:spacing w:after="0" w:line="240" w:lineRule="auto"/>
        <w:rPr>
          <w:rFonts w:ascii="Arial" w:hAnsi="Arial" w:eastAsia="Arial" w:cs="Arial"/>
          <w:b/>
          <w:color w:val="FF0000"/>
          <w:szCs w:val="24"/>
        </w:rPr>
      </w:pPr>
      <w:r>
        <w:rPr>
          <w:rFonts w:ascii="Arial" w:hAnsi="Arial" w:eastAsia="Arial" w:cs="Arial"/>
          <w:color w:val="FF0000"/>
          <w:szCs w:val="24"/>
        </w:rPr>
        <w:t xml:space="preserve">     </w:t>
      </w:r>
      <w:r>
        <w:rPr>
          <w:rFonts w:ascii="Arial" w:hAnsi="Arial" w:eastAsia="Arial" w:cs="Arial"/>
          <w:b/>
          <w:color w:val="FF0000"/>
          <w:szCs w:val="24"/>
        </w:rPr>
        <w:t xml:space="preserve">Görsel Sanatlar dersi için geçen yıldan kalan fazla malzemeler kullanılabilir.   </w:t>
      </w:r>
    </w:p>
    <w:p w14:paraId="5FD74745">
      <w:pPr>
        <w:spacing w:after="0" w:line="240" w:lineRule="auto"/>
        <w:rPr>
          <w:rFonts w:ascii="Arial" w:hAnsi="Arial" w:eastAsia="Arial" w:cs="Arial"/>
          <w:szCs w:val="24"/>
        </w:rPr>
      </w:pPr>
    </w:p>
    <w:p w14:paraId="60D60E7C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Arial" w:hAnsi="Arial" w:eastAsia="Arial" w:cs="Arial"/>
          <w:b/>
          <w:szCs w:val="24"/>
        </w:rPr>
        <w:t>Kuru boyaların ve kurşun kalemlerin ayrı kalemliklere konulması,</w:t>
      </w:r>
    </w:p>
    <w:p w14:paraId="0EF6A4E2">
      <w:pPr>
        <w:spacing w:after="0" w:line="240" w:lineRule="auto"/>
        <w:rPr>
          <w:rFonts w:ascii="Arial" w:hAnsi="Arial" w:eastAsia="Arial" w:cs="Arial"/>
          <w:b/>
          <w:sz w:val="10"/>
          <w:szCs w:val="12"/>
        </w:rPr>
      </w:pPr>
    </w:p>
    <w:p w14:paraId="272032EB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Arial" w:hAnsi="Arial" w:eastAsia="Arial" w:cs="Arial"/>
          <w:b/>
          <w:szCs w:val="24"/>
        </w:rPr>
        <w:t>Evde bulunan araç-gereçlerin alınmaması;</w:t>
      </w:r>
    </w:p>
    <w:p w14:paraId="194E196C">
      <w:pPr>
        <w:spacing w:after="0" w:line="240" w:lineRule="auto"/>
        <w:rPr>
          <w:rFonts w:ascii="Arial" w:hAnsi="Arial" w:eastAsia="Arial" w:cs="Arial"/>
          <w:b/>
          <w:sz w:val="14"/>
          <w:szCs w:val="16"/>
        </w:rPr>
      </w:pPr>
    </w:p>
    <w:p w14:paraId="6431F29D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Arial" w:hAnsi="Arial" w:eastAsia="Arial" w:cs="Arial"/>
          <w:b/>
          <w:szCs w:val="24"/>
        </w:rPr>
        <w:t>Karışıklığı önlemek için materyallerin etiketlenmesi ve sade, dikkatlerini dağıtmayacak araç – gereçler alınması,</w:t>
      </w:r>
    </w:p>
    <w:p w14:paraId="6B355B95">
      <w:pPr>
        <w:spacing w:after="0" w:line="240" w:lineRule="auto"/>
        <w:rPr>
          <w:rFonts w:ascii="Arial" w:hAnsi="Arial" w:eastAsia="Arial" w:cs="Arial"/>
          <w:b/>
          <w:sz w:val="14"/>
          <w:szCs w:val="16"/>
        </w:rPr>
      </w:pPr>
    </w:p>
    <w:p w14:paraId="79074834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Arial" w:hAnsi="Arial" w:eastAsia="Arial" w:cs="Arial"/>
          <w:b/>
          <w:szCs w:val="24"/>
        </w:rPr>
        <w:t>Çöp kutulu kalem açacağı alınması,</w:t>
      </w:r>
    </w:p>
    <w:p w14:paraId="2769F472">
      <w:pPr>
        <w:spacing w:after="0" w:line="240" w:lineRule="auto"/>
        <w:rPr>
          <w:rFonts w:ascii="Arial" w:hAnsi="Arial" w:eastAsia="Arial" w:cs="Arial"/>
          <w:b/>
          <w:sz w:val="14"/>
          <w:szCs w:val="16"/>
        </w:rPr>
      </w:pPr>
    </w:p>
    <w:p w14:paraId="26D36F24">
      <w:pPr>
        <w:numPr>
          <w:ilvl w:val="0"/>
          <w:numId w:val="1"/>
        </w:numPr>
        <w:spacing w:after="0" w:line="240" w:lineRule="auto"/>
        <w:rPr>
          <w:b/>
          <w:szCs w:val="24"/>
        </w:rPr>
      </w:pPr>
      <w:r>
        <w:rPr>
          <w:rFonts w:ascii="Arial" w:hAnsi="Arial" w:eastAsia="Arial" w:cs="Arial"/>
          <w:b/>
          <w:szCs w:val="24"/>
        </w:rPr>
        <w:t xml:space="preserve">Uçlu kalem ve teneke kalemlik alınmaması, kalemliklerin en az 2 gözlü, fermuarlı ve yumuşak seçilmesi rica olunur. </w:t>
      </w:r>
    </w:p>
    <w:p w14:paraId="185B749F"/>
    <w:p w14:paraId="4C9697E3"/>
    <w:p w14:paraId="54D4C25C"/>
    <w:p w14:paraId="01312A14"/>
    <w:p w14:paraId="5627EEE5"/>
    <w:p w14:paraId="00F6ABB9">
      <w:pPr>
        <w:spacing w:after="0" w:line="240" w:lineRule="auto"/>
        <w:rPr>
          <w:rFonts w:ascii="Arial" w:hAnsi="Arial" w:eastAsia="Arial" w:cs="Arial"/>
          <w:b/>
          <w:sz w:val="24"/>
          <w:szCs w:val="28"/>
        </w:rPr>
      </w:pPr>
      <w:bookmarkStart w:id="0" w:name="_GoBack"/>
      <w:bookmarkEnd w:id="0"/>
    </w:p>
    <w:sectPr>
      <w:pgSz w:w="11906" w:h="16838"/>
      <w:pgMar w:top="851" w:right="992" w:bottom="851" w:left="1418" w:header="709" w:footer="709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A2"/>
    <w:family w:val="script"/>
    <w:pitch w:val="default"/>
    <w:sig w:usb0="00000687" w:usb1="00000013" w:usb2="00000000" w:usb3="00000000" w:csb0="2000009F" w:csb1="00000000"/>
  </w:font>
  <w:font w:name="CIDFont+F1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16D84"/>
    <w:multiLevelType w:val="multilevel"/>
    <w:tmpl w:val="4AE16D84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535E9"/>
    <w:rsid w:val="00001839"/>
    <w:rsid w:val="000A4A2A"/>
    <w:rsid w:val="00140ED2"/>
    <w:rsid w:val="001E60C0"/>
    <w:rsid w:val="00221432"/>
    <w:rsid w:val="00227A22"/>
    <w:rsid w:val="00237A0B"/>
    <w:rsid w:val="002F3A03"/>
    <w:rsid w:val="0032019B"/>
    <w:rsid w:val="00326C06"/>
    <w:rsid w:val="003535E9"/>
    <w:rsid w:val="003B2F70"/>
    <w:rsid w:val="003C42EF"/>
    <w:rsid w:val="00424D6F"/>
    <w:rsid w:val="004A522B"/>
    <w:rsid w:val="004A6ECC"/>
    <w:rsid w:val="0060140F"/>
    <w:rsid w:val="00622A15"/>
    <w:rsid w:val="00624491"/>
    <w:rsid w:val="006850A4"/>
    <w:rsid w:val="00694786"/>
    <w:rsid w:val="00720122"/>
    <w:rsid w:val="00750DA1"/>
    <w:rsid w:val="007735C6"/>
    <w:rsid w:val="007B68B8"/>
    <w:rsid w:val="007F165D"/>
    <w:rsid w:val="008F2B76"/>
    <w:rsid w:val="009309B3"/>
    <w:rsid w:val="009A52D6"/>
    <w:rsid w:val="00A135B0"/>
    <w:rsid w:val="00A146F6"/>
    <w:rsid w:val="00A17B4C"/>
    <w:rsid w:val="00A8460F"/>
    <w:rsid w:val="00BA2652"/>
    <w:rsid w:val="00BC1925"/>
    <w:rsid w:val="00C53D38"/>
    <w:rsid w:val="00D4699B"/>
    <w:rsid w:val="00DF1864"/>
    <w:rsid w:val="00E263DE"/>
    <w:rsid w:val="00E412A9"/>
    <w:rsid w:val="00EA6BC2"/>
    <w:rsid w:val="00ED05B5"/>
    <w:rsid w:val="00EE10C6"/>
    <w:rsid w:val="624D7956"/>
    <w:rsid w:val="7D6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 w:eastAsia="tr-T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on Metni Char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1467</Words>
  <Characters>8362</Characters>
  <Lines>69</Lines>
  <Paragraphs>19</Paragraphs>
  <TotalTime>280</TotalTime>
  <ScaleCrop>false</ScaleCrop>
  <LinksUpToDate>false</LinksUpToDate>
  <CharactersWithSpaces>9810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2025-06-25T12:12:00Z</dcterms:created>
  <dc:creator>Sibel Gül</dc:creator>
  <cp:lastModifiedBy>Sibel Gül</cp:lastModifiedBy>
  <cp:lastPrinted>2025-08-27T11:33:00Z</cp:lastPrinted>
  <dcterms:modified xsi:type="dcterms:W3CDTF">2025-08-27T13:58:44Z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CD36090E98024A8C99BE5D6533C7083E_13</vt:lpwstr>
  </property>
</Properties>
</file>