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24" w:rsidRPr="006A2624" w:rsidRDefault="006A2624" w:rsidP="006A2624">
      <w:pPr>
        <w:widowControl w:val="0"/>
        <w:wordWrap w:val="0"/>
        <w:spacing w:before="1" w:after="0" w:line="240" w:lineRule="auto"/>
        <w:ind w:left="116"/>
        <w:jc w:val="both"/>
        <w:rPr>
          <w:rFonts w:ascii="Calibri Light" w:eastAsia="Times New Roman" w:hAnsi="Calibri Light" w:cs="Calibri Light"/>
          <w:b/>
          <w:w w:val="110"/>
          <w:kern w:val="2"/>
          <w:sz w:val="24"/>
          <w:szCs w:val="24"/>
          <w:u w:val="single"/>
          <w:lang w:eastAsia="tr-TR"/>
        </w:rPr>
      </w:pPr>
      <w:r w:rsidRPr="006A2624">
        <w:rPr>
          <w:rFonts w:ascii="Calibri Light" w:eastAsia="Times New Roman" w:hAnsi="Calibri Light" w:cs="Calibri Light"/>
          <w:b/>
          <w:w w:val="110"/>
          <w:kern w:val="2"/>
          <w:sz w:val="24"/>
          <w:szCs w:val="24"/>
          <w:u w:val="single"/>
          <w:lang w:eastAsia="tr-TR"/>
        </w:rPr>
        <w:t xml:space="preserve">           Türk Dili ve Edebiyatı Programı</w:t>
      </w:r>
    </w:p>
    <w:p w:rsidR="006A2624" w:rsidRPr="006A2624" w:rsidRDefault="006A2624" w:rsidP="006A2624">
      <w:pPr>
        <w:widowControl w:val="0"/>
        <w:wordWrap w:val="0"/>
        <w:spacing w:before="1" w:after="0" w:line="240" w:lineRule="auto"/>
        <w:ind w:left="116"/>
        <w:jc w:val="both"/>
        <w:rPr>
          <w:rFonts w:ascii="Calibri Light" w:eastAsia="Times New Roman" w:hAnsi="Calibri Light" w:cs="Calibri Light"/>
          <w:b/>
          <w:kern w:val="2"/>
          <w:szCs w:val="24"/>
          <w:u w:val="single"/>
          <w:lang w:eastAsia="tr-TR"/>
        </w:rPr>
      </w:pPr>
    </w:p>
    <w:p w:rsidR="006A2624" w:rsidRPr="006A2624" w:rsidRDefault="006A2624" w:rsidP="006A2624">
      <w:pPr>
        <w:widowControl w:val="0"/>
        <w:spacing w:before="16" w:after="0" w:line="266" w:lineRule="auto"/>
        <w:ind w:left="116" w:right="114"/>
        <w:jc w:val="both"/>
        <w:rPr>
          <w:rFonts w:ascii="Calibri Light" w:eastAsia="Tahoma" w:hAnsi="Calibri Light" w:cs="Calibri Light"/>
          <w:kern w:val="2"/>
          <w:sz w:val="24"/>
          <w:szCs w:val="24"/>
          <w:lang w:eastAsia="tr-TR"/>
        </w:rPr>
      </w:pPr>
      <w:r w:rsidRPr="006A2624">
        <w:rPr>
          <w:rFonts w:ascii="Calibri Light" w:eastAsia="Tahoma" w:hAnsi="Calibri Light" w:cs="Calibri Light"/>
          <w:b/>
          <w:kern w:val="2"/>
          <w:sz w:val="24"/>
          <w:szCs w:val="24"/>
          <w:lang w:eastAsia="tr-TR"/>
        </w:rPr>
        <w:t>Türk Edebiyatı ve Dil ve Anlatım</w:t>
      </w:r>
      <w:r w:rsidRPr="006A2624">
        <w:rPr>
          <w:rFonts w:ascii="Calibri Light" w:eastAsia="Georgia" w:hAnsi="Calibri Light" w:cs="Calibri Light"/>
          <w:b/>
          <w:w w:val="105"/>
          <w:sz w:val="24"/>
          <w:szCs w:val="24"/>
          <w:lang w:val="en-US"/>
        </w:rPr>
        <w:t xml:space="preserve"> </w:t>
      </w:r>
      <w:r w:rsidRPr="006A2624">
        <w:rPr>
          <w:rFonts w:ascii="Calibri Light" w:eastAsia="Tahoma" w:hAnsi="Calibri Light" w:cs="Calibri Light"/>
          <w:b/>
          <w:kern w:val="2"/>
          <w:sz w:val="24"/>
          <w:szCs w:val="24"/>
          <w:lang w:eastAsia="tr-TR"/>
        </w:rPr>
        <w:t>derslerinde</w:t>
      </w:r>
      <w:r w:rsidRPr="006A2624">
        <w:rPr>
          <w:rFonts w:ascii="Calibri Light" w:eastAsia="Georgia" w:hAnsi="Calibri Light" w:cs="Calibri Light"/>
          <w:b/>
          <w:w w:val="105"/>
          <w:sz w:val="24"/>
          <w:szCs w:val="24"/>
          <w:lang w:val="en-US"/>
        </w:rPr>
        <w:t xml:space="preserve"> </w:t>
      </w:r>
      <w:r w:rsidRPr="006A2624">
        <w:rPr>
          <w:rFonts w:ascii="Calibri Light" w:eastAsia="Tahoma" w:hAnsi="Calibri Light" w:cs="Calibri Light"/>
          <w:kern w:val="2"/>
          <w:sz w:val="24"/>
          <w:szCs w:val="24"/>
          <w:lang w:eastAsia="tr-TR"/>
        </w:rPr>
        <w:t xml:space="preserve">yazılı ve sözlü metinleri sorgulayıp yorumlayabilen, çözümleyebilen, eleştirel düşünen ve metinleri olduğu gibi kabul etmek yerine metinler hakkında çıkarımda bulunabilen bireyler yetiştirmeyi amaçlıyoruz. Öğrencilerimiz, kendilerine sunulan edebiyat yapıtlarını inceleme ve eleştirme fırsatları sayesinde edebiyat eleştirisi becerisini edinir, yazarların </w:t>
      </w:r>
      <w:proofErr w:type="gramStart"/>
      <w:r w:rsidRPr="006A2624">
        <w:rPr>
          <w:rFonts w:ascii="Calibri Light" w:eastAsia="Tahoma" w:hAnsi="Calibri Light" w:cs="Calibri Light"/>
          <w:kern w:val="2"/>
          <w:sz w:val="24"/>
          <w:szCs w:val="24"/>
          <w:lang w:eastAsia="tr-TR"/>
        </w:rPr>
        <w:t>kullandıkları  biçemleri</w:t>
      </w:r>
      <w:proofErr w:type="gramEnd"/>
      <w:r w:rsidRPr="006A2624">
        <w:rPr>
          <w:rFonts w:ascii="Calibri Light" w:eastAsia="Tahoma" w:hAnsi="Calibri Light" w:cs="Calibri Light"/>
          <w:kern w:val="2"/>
          <w:sz w:val="24"/>
          <w:szCs w:val="24"/>
          <w:lang w:eastAsia="tr-TR"/>
        </w:rPr>
        <w:t xml:space="preserve"> ve bunların okur üzerindeki etkisini değerlendirirler. Ayrıca farklı dillere ve kültürlere ait yapıtları inceleme yoluyla uluslararası anlayışlarını zenginleştirirler. Öğrencilerimiz, duygu ve düşüncelerini açık, bilinçli, tutarlı, eksiksiz ve akıcı bir biçimde, içinde bulundukları bağlama uygun bir dille yazılı ve sözlü olarak ifade edebilme becerisini geliştirirler.</w:t>
      </w:r>
    </w:p>
    <w:p w:rsidR="003C2DFD" w:rsidRDefault="006A2624">
      <w:bookmarkStart w:id="0" w:name="_GoBack"/>
      <w:bookmarkEnd w:id="0"/>
    </w:p>
    <w:sectPr w:rsidR="003C2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C3"/>
    <w:rsid w:val="000104C3"/>
    <w:rsid w:val="002E3252"/>
    <w:rsid w:val="006A2624"/>
    <w:rsid w:val="00D93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Progressive</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2017-10-13T08:30:00Z</dcterms:created>
  <dcterms:modified xsi:type="dcterms:W3CDTF">2017-10-13T08:30:00Z</dcterms:modified>
</cp:coreProperties>
</file>